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>汝州职业技术</w:t>
      </w:r>
      <w:r>
        <w:rPr>
          <w:rFonts w:hint="eastAsia" w:ascii="黑体" w:hAnsi="黑体" w:eastAsia="黑体"/>
          <w:b/>
          <w:sz w:val="30"/>
          <w:szCs w:val="30"/>
        </w:rPr>
        <w:t>学院20</w:t>
      </w: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 xml:space="preserve">  </w:t>
      </w:r>
      <w:r>
        <w:rPr>
          <w:rFonts w:hint="eastAsia" w:ascii="黑体" w:hAnsi="黑体" w:eastAsia="黑体"/>
          <w:b/>
          <w:sz w:val="30"/>
          <w:szCs w:val="30"/>
        </w:rPr>
        <w:t>-20</w:t>
      </w: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 xml:space="preserve">  </w:t>
      </w:r>
      <w:r>
        <w:rPr>
          <w:rFonts w:hint="eastAsia" w:ascii="黑体" w:hAnsi="黑体" w:eastAsia="黑体"/>
          <w:b/>
          <w:sz w:val="30"/>
          <w:szCs w:val="30"/>
        </w:rPr>
        <w:t>学年第</w:t>
      </w: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 xml:space="preserve">  </w:t>
      </w:r>
      <w:r>
        <w:rPr>
          <w:rFonts w:hint="eastAsia" w:ascii="黑体" w:hAnsi="黑体" w:eastAsia="黑体"/>
          <w:b/>
          <w:sz w:val="30"/>
          <w:szCs w:val="30"/>
        </w:rPr>
        <w:t>学期</w:t>
      </w:r>
    </w:p>
    <w:p>
      <w:pPr>
        <w:spacing w:line="360" w:lineRule="auto"/>
        <w:jc w:val="center"/>
        <w:rPr>
          <w:rFonts w:hint="default" w:ascii="黑体" w:hAnsi="黑体" w:eastAsia="黑体"/>
          <w:b/>
          <w:sz w:val="30"/>
          <w:szCs w:val="30"/>
          <w:lang w:val="en-US" w:eastAsia="zh-CN"/>
        </w:rPr>
      </w:pPr>
      <w:r>
        <w:rPr>
          <w:rFonts w:hint="eastAsia" w:ascii="黑体" w:hAnsi="黑体" w:eastAsia="黑体"/>
          <w:b/>
          <w:sz w:val="30"/>
          <w:szCs w:val="30"/>
          <w:u w:val="single"/>
          <w:lang w:val="en-US" w:eastAsia="zh-CN"/>
        </w:rPr>
        <w:t xml:space="preserve">劳动教育 </w:t>
      </w:r>
      <w:r>
        <w:rPr>
          <w:rFonts w:hint="eastAsia" w:ascii="黑体" w:hAnsi="黑体" w:eastAsia="黑体"/>
          <w:b/>
          <w:sz w:val="30"/>
          <w:szCs w:val="30"/>
          <w:u w:val="none"/>
          <w:lang w:val="en-US" w:eastAsia="zh-CN"/>
        </w:rPr>
        <w:t xml:space="preserve">课程 </w:t>
      </w: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>试卷A/B评分标准与答案</w:t>
      </w:r>
    </w:p>
    <w:p>
      <w:pPr>
        <w:rPr>
          <w:rFonts w:hint="eastAsia" w:eastAsia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2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48642C"/>
    <w:multiLevelType w:val="singleLevel"/>
    <w:tmpl w:val="4E48642C"/>
    <w:lvl w:ilvl="0" w:tentative="0">
      <w:start w:val="1"/>
      <w:numFmt w:val="chineseCounting"/>
      <w:pStyle w:val="2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3NmIxYmViMzQzYjZhNzM0NWZmNDc4NmM4ZmQ5ZmMifQ=="/>
  </w:docVars>
  <w:rsids>
    <w:rsidRoot w:val="00000000"/>
    <w:rsid w:val="32D22ECF"/>
    <w:rsid w:val="4620233B"/>
    <w:rsid w:val="76DE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5"/>
    <w:autoRedefine/>
    <w:semiHidden/>
    <w:unhideWhenUsed/>
    <w:qFormat/>
    <w:uiPriority w:val="0"/>
    <w:pPr>
      <w:keepNext/>
      <w:keepLines/>
      <w:numPr>
        <w:ilvl w:val="0"/>
        <w:numId w:val="1"/>
      </w:numPr>
      <w:spacing w:before="200"/>
      <w:outlineLvl w:val="1"/>
    </w:pPr>
    <w:rPr>
      <w:rFonts w:eastAsia="楷体" w:asciiTheme="majorAscii" w:hAnsiTheme="majorAscii" w:cstheme="majorBidi"/>
      <w:bCs/>
      <w:color w:val="000000"/>
      <w:sz w:val="32"/>
      <w:szCs w:val="26"/>
      <w:lang w:eastAsia="en-US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Heading 2 Char"/>
    <w:basedOn w:val="4"/>
    <w:link w:val="2"/>
    <w:autoRedefine/>
    <w:qFormat/>
    <w:uiPriority w:val="9"/>
    <w:rPr>
      <w:rFonts w:eastAsia="楷体" w:asciiTheme="majorAscii" w:hAnsiTheme="majorAscii" w:cstheme="majorBidi"/>
      <w:bCs/>
      <w:color w:val="4874CB" w:themeColor="accent1"/>
      <w:sz w:val="32"/>
      <w:szCs w:val="26"/>
      <w:lang w:eastAsia="en-US"/>
      <w14:textFill>
        <w14:solidFill>
          <w14:schemeClr w14:val="accent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2023-11-23T23:57:00Z</dcterms:created>
  <dc:creator>木南清</dc:creator>
  <cp:lastModifiedBy>南木天一</cp:lastModifiedBy>
  <dcterms:modified xsi:type="dcterms:W3CDTF">2024-01-16T08:00:27Z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44DDC1E8BF3243FA9CE9EBB18A6A002A_12</vt:lpwstr>
  </property>
</Properties>
</file>